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2105" w14:textId="77777777" w:rsidR="00BD5696" w:rsidRDefault="00BD5696" w:rsidP="006E29D3">
      <w:pPr>
        <w:rPr>
          <w:rFonts w:ascii="Garamond" w:eastAsia="Times New Roman" w:hAnsi="Garamond" w:cs="Times"/>
          <w:b/>
          <w:smallCaps/>
          <w:color w:val="0070C0"/>
          <w:sz w:val="28"/>
          <w:szCs w:val="28"/>
        </w:rPr>
      </w:pPr>
    </w:p>
    <w:p w14:paraId="4D4990E3" w14:textId="77777777" w:rsidR="00EE32A6" w:rsidRDefault="00BB5353" w:rsidP="00A25BD0">
      <w:pPr>
        <w:pBdr>
          <w:top w:val="single" w:sz="4" w:space="1" w:color="auto"/>
          <w:left w:val="single" w:sz="4" w:space="4" w:color="auto"/>
          <w:bottom w:val="single" w:sz="4" w:space="1" w:color="auto"/>
          <w:right w:val="single" w:sz="4" w:space="0" w:color="auto"/>
        </w:pBdr>
        <w:jc w:val="center"/>
        <w:rPr>
          <w:rFonts w:ascii="Garamond" w:eastAsia="Times New Roman" w:hAnsi="Garamond" w:cs="Times"/>
          <w:b/>
          <w:smallCaps/>
          <w:color w:val="0070C0"/>
          <w:sz w:val="28"/>
          <w:szCs w:val="28"/>
        </w:rPr>
      </w:pPr>
      <w:r w:rsidRPr="00BB5353">
        <w:rPr>
          <w:rFonts w:ascii="Garamond" w:eastAsia="Times New Roman" w:hAnsi="Garamond" w:cs="Times"/>
          <w:b/>
          <w:smallCaps/>
          <w:color w:val="0070C0"/>
          <w:sz w:val="28"/>
          <w:szCs w:val="28"/>
        </w:rPr>
        <w:t>FORMULAIRE DE COMIT</w:t>
      </w:r>
      <w:r w:rsidR="006E1BAB">
        <w:rPr>
          <w:rFonts w:ascii="Garamond" w:eastAsia="Times New Roman" w:hAnsi="Garamond" w:cs="Times"/>
          <w:b/>
          <w:smallCaps/>
          <w:color w:val="0070C0"/>
          <w:sz w:val="28"/>
          <w:szCs w:val="28"/>
        </w:rPr>
        <w:t>É</w:t>
      </w:r>
      <w:r w:rsidRPr="00BB5353">
        <w:rPr>
          <w:rFonts w:ascii="Garamond" w:eastAsia="Times New Roman" w:hAnsi="Garamond" w:cs="Times"/>
          <w:b/>
          <w:smallCaps/>
          <w:color w:val="0070C0"/>
          <w:sz w:val="28"/>
          <w:szCs w:val="28"/>
        </w:rPr>
        <w:t xml:space="preserve"> DE SUIVI</w:t>
      </w:r>
      <w:r w:rsidR="008C141E">
        <w:rPr>
          <w:rFonts w:ascii="Garamond" w:eastAsia="Times New Roman" w:hAnsi="Garamond" w:cs="Times"/>
          <w:b/>
          <w:smallCaps/>
          <w:color w:val="0070C0"/>
          <w:sz w:val="28"/>
          <w:szCs w:val="28"/>
        </w:rPr>
        <w:t xml:space="preserve"> INDIVIDUEL</w:t>
      </w:r>
    </w:p>
    <w:p w14:paraId="1A4826AA" w14:textId="77777777" w:rsidR="00BD5696" w:rsidRPr="00852916" w:rsidRDefault="00BD5696" w:rsidP="00A25BD0">
      <w:pPr>
        <w:pBdr>
          <w:top w:val="single" w:sz="4" w:space="1" w:color="auto"/>
          <w:left w:val="single" w:sz="4" w:space="4" w:color="auto"/>
          <w:bottom w:val="single" w:sz="4" w:space="1" w:color="auto"/>
          <w:right w:val="single" w:sz="4" w:space="0" w:color="auto"/>
        </w:pBdr>
        <w:jc w:val="center"/>
        <w:rPr>
          <w:rFonts w:ascii="Garamond" w:hAnsi="Garamond"/>
          <w:b/>
          <w:bCs/>
          <w:caps/>
          <w:color w:val="0000FF"/>
          <w:sz w:val="28"/>
          <w:szCs w:val="28"/>
        </w:rPr>
      </w:pPr>
      <w:r>
        <w:rPr>
          <w:rFonts w:ascii="Garamond" w:eastAsia="Times New Roman" w:hAnsi="Garamond" w:cs="Times"/>
          <w:b/>
          <w:smallCaps/>
          <w:color w:val="0070C0"/>
          <w:sz w:val="28"/>
          <w:szCs w:val="28"/>
        </w:rPr>
        <w:t>ED 113</w:t>
      </w:r>
    </w:p>
    <w:p w14:paraId="5D000533" w14:textId="77777777" w:rsidR="00EE32A6" w:rsidRDefault="00EE32A6" w:rsidP="00EE32A6">
      <w:pPr>
        <w:jc w:val="both"/>
        <w:rPr>
          <w:rFonts w:ascii="Garamond" w:hAnsi="Garamond"/>
        </w:rPr>
      </w:pPr>
    </w:p>
    <w:p w14:paraId="64D44D44" w14:textId="77777777" w:rsidR="00EE32A6" w:rsidRDefault="00EE32A6" w:rsidP="00EE32A6">
      <w:pPr>
        <w:jc w:val="both"/>
        <w:rPr>
          <w:rFonts w:ascii="Garamond" w:hAnsi="Garamond"/>
        </w:rPr>
      </w:pPr>
    </w:p>
    <w:p w14:paraId="3FA51E71" w14:textId="77777777" w:rsidR="00BD5696" w:rsidRDefault="00BD5696" w:rsidP="00BD5696">
      <w:pPr>
        <w:rPr>
          <w:rFonts w:ascii="Garamond" w:eastAsia="Garamond" w:hAnsi="Garamond" w:cs="Garamond"/>
        </w:rPr>
      </w:pPr>
      <w:r>
        <w:rPr>
          <w:rFonts w:ascii="Garamond" w:eastAsia="Garamond" w:hAnsi="Garamond" w:cs="Garamond"/>
        </w:rPr>
        <w:t xml:space="preserve">Comité de suivi de : </w:t>
      </w:r>
      <w:r>
        <w:rPr>
          <w:rFonts w:ascii="Garamond" w:eastAsia="Garamond" w:hAnsi="Garamond" w:cs="Garamond"/>
        </w:rPr>
        <w:tab/>
        <w:t>.e année</w:t>
      </w:r>
    </w:p>
    <w:p w14:paraId="3C8DAEBE" w14:textId="77777777" w:rsidR="00BD5696" w:rsidRDefault="00BD5696" w:rsidP="00BD5696">
      <w:pPr>
        <w:rPr>
          <w:rFonts w:ascii="Garamond" w:eastAsia="Garamond" w:hAnsi="Garamond" w:cs="Garamond"/>
          <w:b/>
          <w:bCs/>
          <w:smallCaps/>
          <w:sz w:val="28"/>
          <w:szCs w:val="28"/>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268"/>
        <w:gridCol w:w="1134"/>
        <w:gridCol w:w="1843"/>
      </w:tblGrid>
      <w:tr w:rsidR="00BD5696" w14:paraId="2B21C845" w14:textId="77777777" w:rsidTr="00A25BD0">
        <w:tc>
          <w:tcPr>
            <w:tcW w:w="3964" w:type="dxa"/>
          </w:tcPr>
          <w:p w14:paraId="227572C3" w14:textId="77777777" w:rsidR="00BD5696" w:rsidRDefault="00BD5696" w:rsidP="00BD5696">
            <w:pPr>
              <w:rPr>
                <w:rFonts w:ascii="Garamond" w:eastAsia="Garamond" w:hAnsi="Garamond" w:cs="Garamond"/>
              </w:rPr>
            </w:pPr>
            <w:r>
              <w:rPr>
                <w:rFonts w:ascii="Garamond" w:eastAsia="Garamond" w:hAnsi="Garamond" w:cs="Garamond"/>
              </w:rPr>
              <w:t>Nom de l’étudiant :</w:t>
            </w:r>
          </w:p>
        </w:tc>
        <w:tc>
          <w:tcPr>
            <w:tcW w:w="2268" w:type="dxa"/>
          </w:tcPr>
          <w:p w14:paraId="0EC05E1D" w14:textId="77777777" w:rsidR="00BD5696" w:rsidRDefault="00BD5696" w:rsidP="004070DD">
            <w:pPr>
              <w:jc w:val="both"/>
              <w:rPr>
                <w:rFonts w:ascii="Garamond" w:eastAsia="Garamond" w:hAnsi="Garamond" w:cs="Garamond"/>
              </w:rPr>
            </w:pPr>
          </w:p>
        </w:tc>
        <w:tc>
          <w:tcPr>
            <w:tcW w:w="1134" w:type="dxa"/>
          </w:tcPr>
          <w:p w14:paraId="04E725A7" w14:textId="77777777" w:rsidR="00BD5696" w:rsidRDefault="00BD5696" w:rsidP="004070DD">
            <w:pPr>
              <w:jc w:val="both"/>
              <w:rPr>
                <w:rFonts w:ascii="Garamond" w:eastAsia="Garamond" w:hAnsi="Garamond" w:cs="Garamond"/>
              </w:rPr>
            </w:pPr>
            <w:r>
              <w:rPr>
                <w:rFonts w:ascii="Garamond" w:eastAsia="Garamond" w:hAnsi="Garamond" w:cs="Garamond"/>
              </w:rPr>
              <w:t>Prénom :</w:t>
            </w:r>
          </w:p>
        </w:tc>
        <w:tc>
          <w:tcPr>
            <w:tcW w:w="1843" w:type="dxa"/>
          </w:tcPr>
          <w:p w14:paraId="329C241A" w14:textId="77777777" w:rsidR="00BD5696" w:rsidRDefault="00BD5696" w:rsidP="004070DD">
            <w:pPr>
              <w:jc w:val="both"/>
              <w:rPr>
                <w:rFonts w:ascii="Garamond" w:eastAsia="Garamond" w:hAnsi="Garamond" w:cs="Garamond"/>
              </w:rPr>
            </w:pPr>
          </w:p>
        </w:tc>
      </w:tr>
      <w:tr w:rsidR="00BD5696" w14:paraId="47405638" w14:textId="77777777" w:rsidTr="00A25BD0">
        <w:tc>
          <w:tcPr>
            <w:tcW w:w="3964" w:type="dxa"/>
          </w:tcPr>
          <w:p w14:paraId="4A0CDC34" w14:textId="77777777" w:rsidR="00BD5696" w:rsidRDefault="003B3AF5" w:rsidP="00BD5696">
            <w:pPr>
              <w:rPr>
                <w:rFonts w:ascii="Garamond" w:eastAsia="Garamond" w:hAnsi="Garamond" w:cs="Garamond"/>
              </w:rPr>
            </w:pPr>
            <w:r>
              <w:rPr>
                <w:rFonts w:ascii="Garamond" w:eastAsia="Garamond" w:hAnsi="Garamond" w:cs="Garamond"/>
              </w:rPr>
              <w:t>Temps de recherche (plein/partiel) et s</w:t>
            </w:r>
            <w:r w:rsidR="00BD5696">
              <w:rPr>
                <w:rFonts w:ascii="Garamond" w:eastAsia="Garamond" w:hAnsi="Garamond" w:cs="Garamond"/>
              </w:rPr>
              <w:t>ituation actuelle (contrats, statut)</w:t>
            </w:r>
            <w:r w:rsidR="00A25BD0">
              <w:rPr>
                <w:rFonts w:ascii="Garamond" w:eastAsia="Garamond" w:hAnsi="Garamond" w:cs="Garamond"/>
              </w:rPr>
              <w:t xml:space="preserve"> </w:t>
            </w:r>
            <w:r w:rsidR="00BD5696">
              <w:rPr>
                <w:rFonts w:ascii="Garamond" w:eastAsia="Garamond" w:hAnsi="Garamond" w:cs="Garamond"/>
              </w:rPr>
              <w:t>:</w:t>
            </w:r>
          </w:p>
        </w:tc>
        <w:tc>
          <w:tcPr>
            <w:tcW w:w="5245" w:type="dxa"/>
            <w:gridSpan w:val="3"/>
          </w:tcPr>
          <w:p w14:paraId="6A688843" w14:textId="77777777" w:rsidR="00BD5696" w:rsidRDefault="00BD5696" w:rsidP="004070DD">
            <w:pPr>
              <w:jc w:val="both"/>
              <w:rPr>
                <w:rFonts w:ascii="Garamond" w:eastAsia="Garamond" w:hAnsi="Garamond" w:cs="Garamond"/>
              </w:rPr>
            </w:pPr>
          </w:p>
        </w:tc>
      </w:tr>
      <w:tr w:rsidR="00BD5696" w14:paraId="21CEA3AC" w14:textId="77777777" w:rsidTr="00A25BD0">
        <w:tc>
          <w:tcPr>
            <w:tcW w:w="3964" w:type="dxa"/>
          </w:tcPr>
          <w:p w14:paraId="0A38810F" w14:textId="77777777" w:rsidR="00BD5696" w:rsidRDefault="00BD5696" w:rsidP="00BD5696">
            <w:pPr>
              <w:rPr>
                <w:rFonts w:ascii="Garamond" w:eastAsia="Garamond" w:hAnsi="Garamond" w:cs="Garamond"/>
              </w:rPr>
            </w:pPr>
            <w:r>
              <w:rPr>
                <w:rFonts w:ascii="Garamond" w:eastAsia="Garamond" w:hAnsi="Garamond" w:cs="Garamond"/>
              </w:rPr>
              <w:t>Date de première année d’inscription en doctorat :</w:t>
            </w:r>
          </w:p>
        </w:tc>
        <w:tc>
          <w:tcPr>
            <w:tcW w:w="5245" w:type="dxa"/>
            <w:gridSpan w:val="3"/>
          </w:tcPr>
          <w:p w14:paraId="34BBC057" w14:textId="77777777" w:rsidR="00BD5696" w:rsidRDefault="00BD5696" w:rsidP="004070DD">
            <w:pPr>
              <w:jc w:val="center"/>
              <w:rPr>
                <w:rFonts w:ascii="Garamond" w:eastAsia="Garamond" w:hAnsi="Garamond" w:cs="Garamond"/>
              </w:rPr>
            </w:pPr>
            <w:proofErr w:type="gramStart"/>
            <w:r>
              <w:rPr>
                <w:rFonts w:ascii="Garamond" w:eastAsia="Garamond" w:hAnsi="Garamond" w:cs="Garamond"/>
              </w:rPr>
              <w:t>j</w:t>
            </w:r>
            <w:proofErr w:type="gramEnd"/>
            <w:r>
              <w:rPr>
                <w:rFonts w:ascii="Garamond" w:eastAsia="Garamond" w:hAnsi="Garamond" w:cs="Garamond"/>
              </w:rPr>
              <w:t xml:space="preserve">     /m     /an</w:t>
            </w:r>
          </w:p>
        </w:tc>
      </w:tr>
      <w:tr w:rsidR="00BD5696" w14:paraId="07C26D70" w14:textId="77777777" w:rsidTr="00A25BD0">
        <w:tc>
          <w:tcPr>
            <w:tcW w:w="3964" w:type="dxa"/>
          </w:tcPr>
          <w:p w14:paraId="0F69BDB4" w14:textId="77777777" w:rsidR="00BD5696" w:rsidRDefault="00BD5696" w:rsidP="00BD5696">
            <w:pPr>
              <w:rPr>
                <w:rFonts w:ascii="Garamond" w:eastAsia="Garamond" w:hAnsi="Garamond" w:cs="Garamond"/>
              </w:rPr>
            </w:pPr>
            <w:r>
              <w:rPr>
                <w:rFonts w:ascii="Garamond" w:eastAsia="Garamond" w:hAnsi="Garamond" w:cs="Garamond"/>
              </w:rPr>
              <w:t>Université :</w:t>
            </w:r>
          </w:p>
        </w:tc>
        <w:tc>
          <w:tcPr>
            <w:tcW w:w="5245" w:type="dxa"/>
            <w:gridSpan w:val="3"/>
          </w:tcPr>
          <w:p w14:paraId="669F490D" w14:textId="77777777" w:rsidR="00BD5696" w:rsidRDefault="00BD5696" w:rsidP="004070DD">
            <w:pPr>
              <w:jc w:val="both"/>
              <w:rPr>
                <w:rFonts w:ascii="Garamond" w:eastAsia="Garamond" w:hAnsi="Garamond" w:cs="Garamond"/>
              </w:rPr>
            </w:pPr>
          </w:p>
        </w:tc>
      </w:tr>
      <w:tr w:rsidR="00BD5696" w14:paraId="4082CA87" w14:textId="77777777" w:rsidTr="00A25BD0">
        <w:tc>
          <w:tcPr>
            <w:tcW w:w="3964" w:type="dxa"/>
          </w:tcPr>
          <w:p w14:paraId="48ED22E0" w14:textId="77777777" w:rsidR="00BD5696" w:rsidRDefault="00BD5696" w:rsidP="00BD5696">
            <w:pPr>
              <w:rPr>
                <w:rFonts w:ascii="Garamond" w:eastAsia="Garamond" w:hAnsi="Garamond" w:cs="Garamond"/>
              </w:rPr>
            </w:pPr>
            <w:r>
              <w:rPr>
                <w:rFonts w:ascii="Garamond" w:eastAsia="Garamond" w:hAnsi="Garamond" w:cs="Garamond"/>
              </w:rPr>
              <w:t>Sujet de doctorat :</w:t>
            </w:r>
          </w:p>
          <w:p w14:paraId="4C5FC643" w14:textId="77777777" w:rsidR="00BD5696" w:rsidRDefault="00BD5696" w:rsidP="00BD5696">
            <w:pPr>
              <w:rPr>
                <w:rFonts w:ascii="Garamond" w:eastAsia="Garamond" w:hAnsi="Garamond" w:cs="Garamond"/>
              </w:rPr>
            </w:pPr>
          </w:p>
        </w:tc>
        <w:tc>
          <w:tcPr>
            <w:tcW w:w="5245" w:type="dxa"/>
            <w:gridSpan w:val="3"/>
          </w:tcPr>
          <w:p w14:paraId="1145DED8" w14:textId="77777777" w:rsidR="00BD5696" w:rsidRDefault="00BD5696" w:rsidP="004070DD">
            <w:pPr>
              <w:jc w:val="both"/>
              <w:rPr>
                <w:rFonts w:ascii="Garamond" w:eastAsia="Garamond" w:hAnsi="Garamond" w:cs="Garamond"/>
              </w:rPr>
            </w:pPr>
          </w:p>
        </w:tc>
      </w:tr>
      <w:tr w:rsidR="00BD5696" w14:paraId="5ED395B0" w14:textId="77777777" w:rsidTr="00A25BD0">
        <w:tc>
          <w:tcPr>
            <w:tcW w:w="3964" w:type="dxa"/>
          </w:tcPr>
          <w:p w14:paraId="74A07083" w14:textId="77777777" w:rsidR="00BD5696" w:rsidRDefault="00BD5696" w:rsidP="00BD5696">
            <w:pPr>
              <w:rPr>
                <w:rFonts w:ascii="Garamond" w:eastAsia="Garamond" w:hAnsi="Garamond" w:cs="Garamond"/>
              </w:rPr>
            </w:pPr>
            <w:proofErr w:type="spellStart"/>
            <w:r>
              <w:rPr>
                <w:rFonts w:ascii="Garamond" w:eastAsia="Garamond" w:hAnsi="Garamond" w:cs="Garamond"/>
              </w:rPr>
              <w:t>Directeur.rice</w:t>
            </w:r>
            <w:proofErr w:type="spellEnd"/>
            <w:r>
              <w:rPr>
                <w:rFonts w:ascii="Garamond" w:eastAsia="Garamond" w:hAnsi="Garamond" w:cs="Garamond"/>
              </w:rPr>
              <w:t xml:space="preserve"> de thèse :</w:t>
            </w:r>
          </w:p>
        </w:tc>
        <w:tc>
          <w:tcPr>
            <w:tcW w:w="5245" w:type="dxa"/>
            <w:gridSpan w:val="3"/>
          </w:tcPr>
          <w:p w14:paraId="4A0938C4" w14:textId="77777777" w:rsidR="00BD5696" w:rsidRDefault="00BD5696" w:rsidP="004070DD">
            <w:pPr>
              <w:jc w:val="both"/>
              <w:rPr>
                <w:rFonts w:ascii="Garamond" w:eastAsia="Garamond" w:hAnsi="Garamond" w:cs="Garamond"/>
              </w:rPr>
            </w:pPr>
          </w:p>
        </w:tc>
      </w:tr>
      <w:tr w:rsidR="00BD5696" w:rsidRPr="00F85632" w14:paraId="562C1576" w14:textId="77777777" w:rsidTr="00A25BD0">
        <w:tc>
          <w:tcPr>
            <w:tcW w:w="3964" w:type="dxa"/>
          </w:tcPr>
          <w:p w14:paraId="76225CA6" w14:textId="77777777" w:rsidR="00BD5696" w:rsidRPr="00F85632" w:rsidRDefault="00BD5696" w:rsidP="00BD5696">
            <w:pPr>
              <w:rPr>
                <w:rFonts w:ascii="Garamond" w:eastAsia="Garamond" w:hAnsi="Garamond" w:cs="Garamond"/>
                <w:lang w:val="en-US"/>
              </w:rPr>
            </w:pPr>
            <w:r w:rsidRPr="00F85632">
              <w:rPr>
                <w:rFonts w:ascii="Garamond" w:eastAsia="Garamond" w:hAnsi="Garamond" w:cs="Garamond"/>
                <w:lang w:val="en-US"/>
              </w:rPr>
              <w:t xml:space="preserve">Co-direction </w:t>
            </w:r>
            <w:proofErr w:type="spellStart"/>
            <w:r w:rsidRPr="00F85632">
              <w:rPr>
                <w:rFonts w:ascii="Garamond" w:eastAsia="Garamond" w:hAnsi="Garamond" w:cs="Garamond"/>
                <w:lang w:val="en-US"/>
              </w:rPr>
              <w:t>ou</w:t>
            </w:r>
            <w:proofErr w:type="spellEnd"/>
            <w:r w:rsidRPr="00F85632">
              <w:rPr>
                <w:rFonts w:ascii="Garamond" w:eastAsia="Garamond" w:hAnsi="Garamond" w:cs="Garamond"/>
                <w:lang w:val="en-US"/>
              </w:rPr>
              <w:t xml:space="preserve"> co-</w:t>
            </w:r>
            <w:proofErr w:type="spellStart"/>
            <w:r w:rsidRPr="00F85632">
              <w:rPr>
                <w:rFonts w:ascii="Garamond" w:eastAsia="Garamond" w:hAnsi="Garamond" w:cs="Garamond"/>
                <w:lang w:val="en-US"/>
              </w:rPr>
              <w:t>tutelle</w:t>
            </w:r>
            <w:proofErr w:type="spellEnd"/>
            <w:r w:rsidRPr="00F85632">
              <w:rPr>
                <w:rFonts w:ascii="Garamond" w:eastAsia="Garamond" w:hAnsi="Garamond" w:cs="Garamond"/>
                <w:lang w:val="en-US"/>
              </w:rPr>
              <w:t> </w:t>
            </w:r>
          </w:p>
        </w:tc>
        <w:tc>
          <w:tcPr>
            <w:tcW w:w="5245" w:type="dxa"/>
            <w:gridSpan w:val="3"/>
          </w:tcPr>
          <w:p w14:paraId="1F4932BC" w14:textId="77777777" w:rsidR="00BD5696" w:rsidRPr="00F85632" w:rsidRDefault="00BD5696" w:rsidP="004070DD">
            <w:pPr>
              <w:jc w:val="both"/>
              <w:rPr>
                <w:rFonts w:ascii="Garamond" w:eastAsia="Garamond" w:hAnsi="Garamond" w:cs="Garamond"/>
                <w:lang w:val="en-US"/>
              </w:rPr>
            </w:pPr>
          </w:p>
        </w:tc>
      </w:tr>
      <w:tr w:rsidR="00BD5696" w14:paraId="455EFC2C" w14:textId="77777777" w:rsidTr="00A25BD0">
        <w:tc>
          <w:tcPr>
            <w:tcW w:w="3964" w:type="dxa"/>
          </w:tcPr>
          <w:p w14:paraId="74402E6C" w14:textId="77777777" w:rsidR="00BD5696" w:rsidRDefault="00BD5696" w:rsidP="00BD5696">
            <w:pPr>
              <w:rPr>
                <w:rFonts w:ascii="Garamond" w:eastAsia="Garamond" w:hAnsi="Garamond" w:cs="Garamond"/>
              </w:rPr>
            </w:pPr>
            <w:r>
              <w:rPr>
                <w:rFonts w:ascii="Garamond" w:eastAsia="Garamond" w:hAnsi="Garamond" w:cs="Garamond"/>
              </w:rPr>
              <w:t xml:space="preserve">Institution de </w:t>
            </w:r>
            <w:proofErr w:type="spellStart"/>
            <w:r>
              <w:rPr>
                <w:rFonts w:ascii="Garamond" w:eastAsia="Garamond" w:hAnsi="Garamond" w:cs="Garamond"/>
              </w:rPr>
              <w:t>co-direction</w:t>
            </w:r>
            <w:proofErr w:type="spellEnd"/>
            <w:r>
              <w:rPr>
                <w:rFonts w:ascii="Garamond" w:eastAsia="Garamond" w:hAnsi="Garamond" w:cs="Garamond"/>
              </w:rPr>
              <w:t xml:space="preserve"> ou </w:t>
            </w:r>
            <w:proofErr w:type="spellStart"/>
            <w:r>
              <w:rPr>
                <w:rFonts w:ascii="Garamond" w:eastAsia="Garamond" w:hAnsi="Garamond" w:cs="Garamond"/>
              </w:rPr>
              <w:t>co-tutelle</w:t>
            </w:r>
            <w:proofErr w:type="spellEnd"/>
            <w:r>
              <w:rPr>
                <w:rFonts w:ascii="Garamond" w:eastAsia="Garamond" w:hAnsi="Garamond" w:cs="Garamond"/>
              </w:rPr>
              <w:t> :</w:t>
            </w:r>
          </w:p>
        </w:tc>
        <w:tc>
          <w:tcPr>
            <w:tcW w:w="5245" w:type="dxa"/>
            <w:gridSpan w:val="3"/>
          </w:tcPr>
          <w:p w14:paraId="5D41EE47" w14:textId="77777777" w:rsidR="00BD5696" w:rsidRDefault="00BD5696" w:rsidP="004070DD">
            <w:pPr>
              <w:jc w:val="both"/>
              <w:rPr>
                <w:rFonts w:ascii="Garamond" w:eastAsia="Garamond" w:hAnsi="Garamond" w:cs="Garamond"/>
              </w:rPr>
            </w:pPr>
          </w:p>
        </w:tc>
      </w:tr>
    </w:tbl>
    <w:p w14:paraId="67FD10C7" w14:textId="77777777" w:rsidR="00BD5696" w:rsidRDefault="00BD5696" w:rsidP="00BD5696">
      <w:pPr>
        <w:jc w:val="both"/>
        <w:rPr>
          <w:rFonts w:ascii="Garamond" w:eastAsia="Garamond" w:hAnsi="Garamond" w:cs="Garamond"/>
        </w:rPr>
      </w:pPr>
    </w:p>
    <w:p w14:paraId="7279989A" w14:textId="77777777" w:rsidR="00BD5696" w:rsidRDefault="00BD5696" w:rsidP="00BD5696">
      <w:pPr>
        <w:tabs>
          <w:tab w:val="left" w:pos="470"/>
        </w:tabs>
        <w:jc w:val="center"/>
        <w:rPr>
          <w:rFonts w:ascii="Garamond" w:eastAsia="Garamond" w:hAnsi="Garamond" w:cs="Garamond"/>
        </w:rPr>
      </w:pPr>
      <w:r>
        <w:rPr>
          <w:rFonts w:ascii="Garamond" w:eastAsia="Garamond" w:hAnsi="Garamond" w:cs="Garamond"/>
        </w:rPr>
        <w:t>COMPOSITION DU COMITÉ DE SUIVI INDIVIDUEL</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528"/>
      </w:tblGrid>
      <w:tr w:rsidR="00BD5696" w14:paraId="48DA050E" w14:textId="77777777" w:rsidTr="00A25BD0">
        <w:tc>
          <w:tcPr>
            <w:tcW w:w="3681" w:type="dxa"/>
          </w:tcPr>
          <w:p w14:paraId="3DE044E1" w14:textId="77777777" w:rsidR="00BD5696" w:rsidRDefault="00BD5696" w:rsidP="004070DD">
            <w:pPr>
              <w:tabs>
                <w:tab w:val="left" w:pos="470"/>
              </w:tabs>
              <w:rPr>
                <w:rFonts w:ascii="Garamond" w:eastAsia="Garamond" w:hAnsi="Garamond" w:cs="Garamond"/>
              </w:rPr>
            </w:pPr>
            <w:r>
              <w:rPr>
                <w:rFonts w:ascii="Garamond" w:eastAsia="Garamond" w:hAnsi="Garamond" w:cs="Garamond"/>
              </w:rPr>
              <w:t>Membre titulaire</w:t>
            </w:r>
            <w:r w:rsidR="00A25BD0">
              <w:rPr>
                <w:rFonts w:ascii="Garamond" w:eastAsia="Garamond" w:hAnsi="Garamond" w:cs="Garamond"/>
              </w:rPr>
              <w:t xml:space="preserve"> (nom et statut)</w:t>
            </w:r>
          </w:p>
        </w:tc>
        <w:tc>
          <w:tcPr>
            <w:tcW w:w="5528" w:type="dxa"/>
          </w:tcPr>
          <w:p w14:paraId="5FBF4C2B" w14:textId="77777777" w:rsidR="00BD5696" w:rsidRDefault="00BD5696" w:rsidP="004070DD">
            <w:pPr>
              <w:tabs>
                <w:tab w:val="left" w:pos="470"/>
              </w:tabs>
              <w:rPr>
                <w:rFonts w:ascii="Garamond" w:eastAsia="Garamond" w:hAnsi="Garamond" w:cs="Garamond"/>
              </w:rPr>
            </w:pPr>
          </w:p>
        </w:tc>
      </w:tr>
      <w:tr w:rsidR="00BD5696" w14:paraId="6444B0FF" w14:textId="77777777" w:rsidTr="00A25BD0">
        <w:tc>
          <w:tcPr>
            <w:tcW w:w="3681" w:type="dxa"/>
          </w:tcPr>
          <w:p w14:paraId="6F00D874" w14:textId="77777777" w:rsidR="00BD5696" w:rsidRDefault="00BD5696" w:rsidP="004070DD">
            <w:pPr>
              <w:tabs>
                <w:tab w:val="left" w:pos="470"/>
              </w:tabs>
              <w:rPr>
                <w:rFonts w:ascii="Garamond" w:eastAsia="Garamond" w:hAnsi="Garamond" w:cs="Garamond"/>
              </w:rPr>
            </w:pPr>
            <w:r>
              <w:rPr>
                <w:rFonts w:ascii="Garamond" w:eastAsia="Garamond" w:hAnsi="Garamond" w:cs="Garamond"/>
              </w:rPr>
              <w:t>Membre titulaire</w:t>
            </w:r>
            <w:r w:rsidR="00A25BD0">
              <w:rPr>
                <w:rFonts w:ascii="Garamond" w:eastAsia="Garamond" w:hAnsi="Garamond" w:cs="Garamond"/>
              </w:rPr>
              <w:t xml:space="preserve"> (nom et statut)</w:t>
            </w:r>
          </w:p>
        </w:tc>
        <w:tc>
          <w:tcPr>
            <w:tcW w:w="5528" w:type="dxa"/>
          </w:tcPr>
          <w:p w14:paraId="0E7CC956" w14:textId="77777777" w:rsidR="00BD5696" w:rsidRDefault="00BD5696" w:rsidP="004070DD">
            <w:pPr>
              <w:tabs>
                <w:tab w:val="left" w:pos="470"/>
              </w:tabs>
              <w:rPr>
                <w:rFonts w:ascii="Garamond" w:eastAsia="Garamond" w:hAnsi="Garamond" w:cs="Garamond"/>
              </w:rPr>
            </w:pPr>
          </w:p>
        </w:tc>
      </w:tr>
      <w:tr w:rsidR="00BD5696" w14:paraId="046D64B7" w14:textId="77777777" w:rsidTr="00A25BD0">
        <w:tc>
          <w:tcPr>
            <w:tcW w:w="3681" w:type="dxa"/>
          </w:tcPr>
          <w:p w14:paraId="3A470ECA" w14:textId="77777777" w:rsidR="00BD5696" w:rsidRDefault="00BD5696" w:rsidP="004070DD">
            <w:pPr>
              <w:tabs>
                <w:tab w:val="left" w:pos="470"/>
              </w:tabs>
              <w:rPr>
                <w:rFonts w:ascii="Garamond" w:eastAsia="Garamond" w:hAnsi="Garamond" w:cs="Garamond"/>
              </w:rPr>
            </w:pPr>
            <w:r>
              <w:rPr>
                <w:rFonts w:ascii="Garamond" w:eastAsia="Garamond" w:hAnsi="Garamond" w:cs="Garamond"/>
              </w:rPr>
              <w:t xml:space="preserve">Membre </w:t>
            </w:r>
            <w:proofErr w:type="spellStart"/>
            <w:r>
              <w:rPr>
                <w:rFonts w:ascii="Garamond" w:eastAsia="Garamond" w:hAnsi="Garamond" w:cs="Garamond"/>
              </w:rPr>
              <w:t>suppléant.e</w:t>
            </w:r>
            <w:proofErr w:type="spellEnd"/>
            <w:r w:rsidR="00A25BD0">
              <w:rPr>
                <w:rFonts w:ascii="Garamond" w:eastAsia="Garamond" w:hAnsi="Garamond" w:cs="Garamond"/>
              </w:rPr>
              <w:t xml:space="preserve"> (nom et statut)</w:t>
            </w:r>
          </w:p>
          <w:p w14:paraId="530F214A" w14:textId="77777777" w:rsidR="00BD5696" w:rsidRDefault="00BD5696" w:rsidP="004070DD">
            <w:pPr>
              <w:tabs>
                <w:tab w:val="left" w:pos="470"/>
              </w:tabs>
              <w:rPr>
                <w:rFonts w:ascii="Garamond" w:eastAsia="Garamond" w:hAnsi="Garamond" w:cs="Garamond"/>
                <w:i/>
                <w:iCs/>
              </w:rPr>
            </w:pPr>
            <w:r>
              <w:rPr>
                <w:rFonts w:ascii="Garamond" w:eastAsia="Garamond" w:hAnsi="Garamond" w:cs="Garamond"/>
                <w:i/>
                <w:iCs/>
              </w:rPr>
              <w:t>(en cas d'empêchement de l’un.e des statutaires)</w:t>
            </w:r>
          </w:p>
        </w:tc>
        <w:tc>
          <w:tcPr>
            <w:tcW w:w="5528" w:type="dxa"/>
          </w:tcPr>
          <w:p w14:paraId="067CFFC9" w14:textId="77777777" w:rsidR="00BD5696" w:rsidRDefault="00BD5696" w:rsidP="004070DD">
            <w:pPr>
              <w:tabs>
                <w:tab w:val="left" w:pos="470"/>
              </w:tabs>
              <w:rPr>
                <w:rFonts w:ascii="Garamond" w:eastAsia="Garamond" w:hAnsi="Garamond" w:cs="Garamond"/>
              </w:rPr>
            </w:pPr>
          </w:p>
        </w:tc>
      </w:tr>
    </w:tbl>
    <w:p w14:paraId="73BD77C6" w14:textId="77777777" w:rsidR="00EE32A6" w:rsidRDefault="00EE32A6" w:rsidP="00EE32A6">
      <w:pPr>
        <w:jc w:val="both"/>
        <w:rPr>
          <w:rFonts w:ascii="Garamond" w:hAnsi="Garamond"/>
        </w:rPr>
      </w:pPr>
    </w:p>
    <w:p w14:paraId="46A8E914" w14:textId="77777777" w:rsidR="00EE32A6" w:rsidRDefault="00EE32A6" w:rsidP="00EE32A6">
      <w:pPr>
        <w:jc w:val="both"/>
        <w:rPr>
          <w:rFonts w:ascii="Garamond" w:hAnsi="Garamond"/>
        </w:rPr>
      </w:pPr>
    </w:p>
    <w:p w14:paraId="590291BC" w14:textId="77777777" w:rsidR="006E29D3" w:rsidRPr="006E29D3" w:rsidRDefault="006E29D3" w:rsidP="006E29D3">
      <w:pPr>
        <w:jc w:val="both"/>
        <w:rPr>
          <w:rFonts w:ascii="Garamond" w:hAnsi="Garamond"/>
          <w:b/>
          <w:bCs/>
        </w:rPr>
      </w:pPr>
      <w:r w:rsidRPr="006E29D3">
        <w:rPr>
          <w:rFonts w:ascii="Garamond" w:hAnsi="Garamond"/>
          <w:b/>
          <w:bCs/>
        </w:rPr>
        <w:t xml:space="preserve">Modalités </w:t>
      </w:r>
      <w:r>
        <w:rPr>
          <w:rFonts w:ascii="Garamond" w:hAnsi="Garamond"/>
          <w:b/>
          <w:bCs/>
        </w:rPr>
        <w:t>et déroulement :</w:t>
      </w:r>
    </w:p>
    <w:p w14:paraId="529DC199" w14:textId="77777777" w:rsidR="006E29D3" w:rsidRPr="006E29D3" w:rsidRDefault="006E29D3" w:rsidP="006E29D3">
      <w:pPr>
        <w:spacing w:after="120"/>
        <w:jc w:val="both"/>
        <w:rPr>
          <w:rFonts w:ascii="Garamond" w:hAnsi="Garamond"/>
        </w:rPr>
      </w:pPr>
      <w:r w:rsidRPr="006E29D3">
        <w:rPr>
          <w:rFonts w:ascii="Garamond" w:hAnsi="Garamond"/>
        </w:rPr>
        <w:t xml:space="preserve">Le comité de suivi individuel du doctorant veille au bon déroulement du cursus. Il évalue, dans un entretien avec le doctorant, les conditions de sa formation et les avancées de sa recherche. Il est particulièrement vigilant à repérer toute forme de conflit, de discrimination, de harcèlement moral ou sexuel ou d’agissement sexiste. Il formule des recommandations et transmet un rapport de l’entretien à l’école doctorale, au doctorant et au directeur de thèse. </w:t>
      </w:r>
    </w:p>
    <w:p w14:paraId="0918DE6E" w14:textId="77777777" w:rsidR="006E29D3" w:rsidRPr="006E29D3" w:rsidRDefault="006E29D3" w:rsidP="006E29D3">
      <w:pPr>
        <w:spacing w:after="120"/>
        <w:jc w:val="both"/>
        <w:rPr>
          <w:rFonts w:ascii="Garamond" w:hAnsi="Garamond"/>
        </w:rPr>
      </w:pPr>
      <w:r w:rsidRPr="006E29D3">
        <w:rPr>
          <w:rFonts w:ascii="Garamond" w:hAnsi="Garamond"/>
        </w:rPr>
        <w:t xml:space="preserve">Dans un premier temps, le doctorant présente l’avancement de ses travaux au comité de suivi et au directeur de thèse. Dans un deuxième temps, le comité de suivi se réunit avec le doctorant et discute avec lui en l’absence du directeur de thèse. Dans un troisième temps, il échange avec le directeur de thèse. </w:t>
      </w:r>
    </w:p>
    <w:p w14:paraId="1A19DF41" w14:textId="77777777" w:rsidR="006E29D3" w:rsidRPr="006E29D3" w:rsidRDefault="006E29D3" w:rsidP="006E29D3">
      <w:pPr>
        <w:spacing w:after="120"/>
        <w:jc w:val="both"/>
        <w:rPr>
          <w:rFonts w:ascii="Garamond" w:hAnsi="Garamond"/>
        </w:rPr>
      </w:pPr>
      <w:r w:rsidRPr="006E29D3">
        <w:rPr>
          <w:rFonts w:ascii="Garamond" w:hAnsi="Garamond"/>
        </w:rPr>
        <w:t xml:space="preserve">Le comité de suivi fixera les modalités de chacune de ces étapes. </w:t>
      </w:r>
    </w:p>
    <w:p w14:paraId="6D968A6A" w14:textId="57E83D69" w:rsidR="006E29D3" w:rsidRPr="006E29D3" w:rsidRDefault="006E29D3" w:rsidP="006E29D3">
      <w:pPr>
        <w:spacing w:after="120"/>
        <w:jc w:val="both"/>
        <w:rPr>
          <w:rFonts w:ascii="Garamond" w:hAnsi="Garamond"/>
        </w:rPr>
      </w:pPr>
      <w:r w:rsidRPr="006E29D3">
        <w:rPr>
          <w:rFonts w:ascii="Garamond" w:hAnsi="Garamond"/>
        </w:rPr>
        <w:t xml:space="preserve">L’entretien avec le doctorant, d’une vingtaine de minutes environ, se déroulera </w:t>
      </w:r>
      <w:r w:rsidRPr="006E29D3">
        <w:rPr>
          <w:rFonts w:ascii="Garamond" w:hAnsi="Garamond"/>
          <w:b/>
          <w:bCs/>
        </w:rPr>
        <w:t>en présence des deux membres statutaires</w:t>
      </w:r>
      <w:r w:rsidRPr="006E29D3">
        <w:rPr>
          <w:rFonts w:ascii="Garamond" w:hAnsi="Garamond"/>
        </w:rPr>
        <w:t xml:space="preserve"> </w:t>
      </w:r>
      <w:r w:rsidRPr="006E29D3">
        <w:rPr>
          <w:rFonts w:ascii="Garamond" w:hAnsi="Garamond"/>
          <w:b/>
          <w:bCs/>
        </w:rPr>
        <w:t>du comité de suivi</w:t>
      </w:r>
      <w:r w:rsidR="00F85632">
        <w:rPr>
          <w:rFonts w:ascii="Garamond" w:hAnsi="Garamond"/>
          <w:b/>
          <w:bCs/>
        </w:rPr>
        <w:t xml:space="preserve"> (</w:t>
      </w:r>
      <w:r w:rsidRPr="006E29D3">
        <w:rPr>
          <w:rFonts w:ascii="Garamond" w:hAnsi="Garamond"/>
          <w:b/>
          <w:bCs/>
        </w:rPr>
        <w:t>à défaut</w:t>
      </w:r>
      <w:r w:rsidR="00F85632">
        <w:rPr>
          <w:rFonts w:ascii="Garamond" w:hAnsi="Garamond"/>
          <w:b/>
          <w:bCs/>
        </w:rPr>
        <w:t>,</w:t>
      </w:r>
      <w:r w:rsidRPr="006E29D3">
        <w:rPr>
          <w:rFonts w:ascii="Garamond" w:hAnsi="Garamond"/>
          <w:b/>
          <w:bCs/>
        </w:rPr>
        <w:t xml:space="preserve"> de l’un des membres statutaires</w:t>
      </w:r>
      <w:r w:rsidRPr="006E29D3">
        <w:rPr>
          <w:rFonts w:ascii="Garamond" w:hAnsi="Garamond"/>
        </w:rPr>
        <w:t xml:space="preserve"> </w:t>
      </w:r>
      <w:r w:rsidRPr="006E29D3">
        <w:rPr>
          <w:rFonts w:ascii="Garamond" w:hAnsi="Garamond"/>
          <w:b/>
          <w:bCs/>
        </w:rPr>
        <w:t>et du suppléant</w:t>
      </w:r>
      <w:r w:rsidR="00F85632">
        <w:rPr>
          <w:rFonts w:ascii="Garamond" w:hAnsi="Garamond"/>
          <w:b/>
          <w:bCs/>
        </w:rPr>
        <w:t>)</w:t>
      </w:r>
      <w:r w:rsidRPr="006E29D3">
        <w:rPr>
          <w:rFonts w:ascii="Garamond" w:hAnsi="Garamond"/>
        </w:rPr>
        <w:t xml:space="preserve">. </w:t>
      </w:r>
      <w:r>
        <w:rPr>
          <w:rFonts w:ascii="Garamond" w:hAnsi="Garamond"/>
        </w:rPr>
        <w:t>L</w:t>
      </w:r>
      <w:r w:rsidRPr="006E29D3">
        <w:rPr>
          <w:rFonts w:ascii="Garamond" w:hAnsi="Garamond"/>
        </w:rPr>
        <w:t xml:space="preserve">e formulaire </w:t>
      </w:r>
      <w:r>
        <w:rPr>
          <w:rFonts w:ascii="Garamond" w:hAnsi="Garamond"/>
        </w:rPr>
        <w:t xml:space="preserve">de CSI </w:t>
      </w:r>
      <w:r w:rsidRPr="006E29D3">
        <w:rPr>
          <w:rFonts w:ascii="Garamond" w:hAnsi="Garamond"/>
        </w:rPr>
        <w:t xml:space="preserve">devra être complété et transmis par les membres du comité au doctorant </w:t>
      </w:r>
      <w:r w:rsidRPr="006E29D3">
        <w:rPr>
          <w:rFonts w:ascii="Garamond" w:hAnsi="Garamond"/>
          <w:u w:val="single"/>
        </w:rPr>
        <w:t>qui le déposera dans son espace ADUM.</w:t>
      </w:r>
      <w:r w:rsidRPr="006E29D3">
        <w:rPr>
          <w:rFonts w:ascii="Garamond" w:hAnsi="Garamond"/>
        </w:rPr>
        <w:t xml:space="preserve"> </w:t>
      </w:r>
    </w:p>
    <w:p w14:paraId="4349017D" w14:textId="77777777" w:rsidR="006E29D3" w:rsidRDefault="006E29D3" w:rsidP="00EE32A6">
      <w:pPr>
        <w:jc w:val="both"/>
        <w:rPr>
          <w:rFonts w:ascii="Garamond" w:hAnsi="Garamond"/>
        </w:rPr>
      </w:pPr>
    </w:p>
    <w:p w14:paraId="62CAF159" w14:textId="77777777" w:rsidR="00A25BD0" w:rsidRDefault="00A25BD0">
      <w:pPr>
        <w:rPr>
          <w:rFonts w:ascii="Garamond" w:hAnsi="Garamond"/>
        </w:rPr>
      </w:pPr>
      <w:r>
        <w:rPr>
          <w:rFonts w:ascii="Garamond" w:hAnsi="Garamond"/>
        </w:rPr>
        <w:br w:type="page"/>
      </w:r>
    </w:p>
    <w:p w14:paraId="1E99D47A" w14:textId="77777777" w:rsidR="00016E8D" w:rsidRDefault="00016E8D" w:rsidP="00EE32A6">
      <w:pPr>
        <w:jc w:val="both"/>
        <w:rPr>
          <w:rFonts w:ascii="Garamond" w:hAnsi="Garamond"/>
        </w:rPr>
      </w:pPr>
    </w:p>
    <w:p w14:paraId="0E790A70" w14:textId="77777777" w:rsidR="00016E8D" w:rsidRDefault="00EE32A6" w:rsidP="00C27308">
      <w:pPr>
        <w:jc w:val="both"/>
        <w:rPr>
          <w:rFonts w:ascii="Garamond" w:hAnsi="Garamond"/>
          <w:i/>
        </w:rPr>
      </w:pPr>
      <w:r w:rsidRPr="00E3168B">
        <w:rPr>
          <w:rFonts w:ascii="Garamond" w:hAnsi="Garamond"/>
          <w:i/>
        </w:rPr>
        <w:t>1/</w:t>
      </w:r>
      <w:r w:rsidR="00016E8D">
        <w:rPr>
          <w:rFonts w:ascii="Garamond" w:hAnsi="Garamond"/>
          <w:i/>
        </w:rPr>
        <w:t>Conditions de la formation doctorale</w:t>
      </w:r>
    </w:p>
    <w:p w14:paraId="5492346A" w14:textId="77777777" w:rsidR="00016E8D" w:rsidRDefault="00016E8D" w:rsidP="00C27308">
      <w:pPr>
        <w:jc w:val="both"/>
        <w:rPr>
          <w:rFonts w:ascii="Garamond" w:hAnsi="Garamond"/>
          <w:i/>
        </w:rPr>
      </w:pPr>
    </w:p>
    <w:p w14:paraId="07F1BC86" w14:textId="77777777" w:rsidR="00FB7D44" w:rsidRDefault="00016E8D" w:rsidP="006E29D3">
      <w:pPr>
        <w:pStyle w:val="Paragraphedeliste"/>
        <w:numPr>
          <w:ilvl w:val="0"/>
          <w:numId w:val="7"/>
        </w:numPr>
        <w:jc w:val="both"/>
        <w:rPr>
          <w:rFonts w:ascii="Garamond" w:hAnsi="Garamond"/>
        </w:rPr>
      </w:pPr>
      <w:r w:rsidRPr="00BD5696">
        <w:rPr>
          <w:rFonts w:ascii="Garamond" w:hAnsi="Garamond"/>
        </w:rPr>
        <w:t xml:space="preserve">Conditions d’encadrement </w:t>
      </w:r>
      <w:r w:rsidR="00FB7D44" w:rsidRPr="00BD5696">
        <w:rPr>
          <w:rFonts w:ascii="Garamond" w:hAnsi="Garamond"/>
        </w:rPr>
        <w:t>(</w:t>
      </w:r>
      <w:r w:rsidRPr="00BD5696">
        <w:rPr>
          <w:rFonts w:ascii="Garamond" w:hAnsi="Garamond"/>
        </w:rPr>
        <w:t xml:space="preserve">dialogue </w:t>
      </w:r>
      <w:r w:rsidR="00FB7D44" w:rsidRPr="00BD5696">
        <w:rPr>
          <w:rFonts w:ascii="Garamond" w:hAnsi="Garamond"/>
        </w:rPr>
        <w:t xml:space="preserve">et modalités du travail </w:t>
      </w:r>
      <w:r w:rsidRPr="00BD5696">
        <w:rPr>
          <w:rFonts w:ascii="Garamond" w:hAnsi="Garamond"/>
        </w:rPr>
        <w:t>entre doctorant</w:t>
      </w:r>
      <w:r w:rsidR="00FB7D44" w:rsidRPr="00BD5696">
        <w:rPr>
          <w:rFonts w:ascii="Garamond" w:hAnsi="Garamond"/>
        </w:rPr>
        <w:t>.e</w:t>
      </w:r>
      <w:r w:rsidRPr="00BD5696">
        <w:rPr>
          <w:rFonts w:ascii="Garamond" w:hAnsi="Garamond"/>
        </w:rPr>
        <w:t xml:space="preserve"> et direction de thèse</w:t>
      </w:r>
      <w:r w:rsidR="00FB7D44" w:rsidRPr="00BD5696">
        <w:rPr>
          <w:rFonts w:ascii="Garamond" w:hAnsi="Garamond"/>
        </w:rPr>
        <w:t>)</w:t>
      </w:r>
    </w:p>
    <w:p w14:paraId="5FDA1760" w14:textId="77777777" w:rsidR="006E29D3" w:rsidRPr="006E29D3" w:rsidRDefault="006E29D3" w:rsidP="006E29D3">
      <w:pPr>
        <w:pStyle w:val="Paragraphedeliste"/>
        <w:jc w:val="both"/>
        <w:rPr>
          <w:rFonts w:ascii="Garamond" w:hAnsi="Garamond"/>
        </w:rPr>
      </w:pPr>
    </w:p>
    <w:p w14:paraId="4CBFAEA4" w14:textId="77777777" w:rsidR="00FB7D44" w:rsidRDefault="00FB7D44" w:rsidP="006E29D3">
      <w:pPr>
        <w:pStyle w:val="Paragraphedeliste"/>
        <w:numPr>
          <w:ilvl w:val="0"/>
          <w:numId w:val="7"/>
        </w:numPr>
        <w:jc w:val="both"/>
        <w:rPr>
          <w:rFonts w:ascii="Garamond" w:hAnsi="Garamond"/>
        </w:rPr>
      </w:pPr>
      <w:r>
        <w:rPr>
          <w:rFonts w:ascii="Garamond" w:hAnsi="Garamond"/>
        </w:rPr>
        <w:t>Intégration au sein du laboratoire</w:t>
      </w:r>
      <w:r w:rsidR="00F90A06">
        <w:rPr>
          <w:rFonts w:ascii="Garamond" w:hAnsi="Garamond"/>
        </w:rPr>
        <w:t xml:space="preserve"> et environnement de travail</w:t>
      </w:r>
    </w:p>
    <w:p w14:paraId="709BB193" w14:textId="77777777" w:rsidR="006E29D3" w:rsidRPr="006E29D3" w:rsidRDefault="006E29D3" w:rsidP="006E29D3">
      <w:pPr>
        <w:pStyle w:val="Paragraphedeliste"/>
        <w:jc w:val="both"/>
        <w:rPr>
          <w:rFonts w:ascii="Garamond" w:hAnsi="Garamond"/>
        </w:rPr>
      </w:pPr>
    </w:p>
    <w:p w14:paraId="1FF8591A" w14:textId="77777777" w:rsidR="00C047B9" w:rsidRPr="00BD5696" w:rsidRDefault="00FB7D44" w:rsidP="006E29D3">
      <w:pPr>
        <w:pStyle w:val="Paragraphedeliste"/>
        <w:numPr>
          <w:ilvl w:val="0"/>
          <w:numId w:val="7"/>
        </w:numPr>
        <w:jc w:val="both"/>
        <w:rPr>
          <w:rFonts w:ascii="Garamond" w:hAnsi="Garamond"/>
        </w:rPr>
      </w:pPr>
      <w:r>
        <w:rPr>
          <w:rFonts w:ascii="Garamond" w:hAnsi="Garamond"/>
        </w:rPr>
        <w:t>Conditions matérielles (</w:t>
      </w:r>
      <w:r w:rsidR="00721AC7">
        <w:rPr>
          <w:rFonts w:ascii="Garamond" w:hAnsi="Garamond"/>
        </w:rPr>
        <w:t xml:space="preserve">problèmes de </w:t>
      </w:r>
      <w:r w:rsidR="00721AC7" w:rsidRPr="00C27308">
        <w:rPr>
          <w:rFonts w:ascii="Garamond" w:hAnsi="Garamond"/>
        </w:rPr>
        <w:t xml:space="preserve">documentation, </w:t>
      </w:r>
      <w:r w:rsidR="00721AC7">
        <w:rPr>
          <w:rFonts w:ascii="Garamond" w:hAnsi="Garamond"/>
        </w:rPr>
        <w:t>d’</w:t>
      </w:r>
      <w:r w:rsidR="00721AC7" w:rsidRPr="00C27308">
        <w:rPr>
          <w:rFonts w:ascii="Garamond" w:hAnsi="Garamond"/>
        </w:rPr>
        <w:t>outils informatiques</w:t>
      </w:r>
      <w:r w:rsidR="00721AC7">
        <w:rPr>
          <w:rFonts w:ascii="Garamond" w:hAnsi="Garamond"/>
        </w:rPr>
        <w:t xml:space="preserve"> ; </w:t>
      </w:r>
      <w:r>
        <w:rPr>
          <w:rFonts w:ascii="Garamond" w:hAnsi="Garamond"/>
        </w:rPr>
        <w:t>moyens dont l’étudiant</w:t>
      </w:r>
      <w:r w:rsidR="0051707F">
        <w:rPr>
          <w:rFonts w:ascii="Garamond" w:hAnsi="Garamond"/>
        </w:rPr>
        <w:t xml:space="preserve"> </w:t>
      </w:r>
      <w:r>
        <w:rPr>
          <w:rFonts w:ascii="Garamond" w:hAnsi="Garamond"/>
        </w:rPr>
        <w:t>aurait besoin)</w:t>
      </w:r>
    </w:p>
    <w:p w14:paraId="157F084C" w14:textId="77777777" w:rsidR="00016E8D" w:rsidRDefault="00016E8D" w:rsidP="00C27308">
      <w:pPr>
        <w:jc w:val="both"/>
        <w:rPr>
          <w:rFonts w:ascii="Garamond" w:hAnsi="Garamond"/>
          <w:i/>
        </w:rPr>
      </w:pPr>
    </w:p>
    <w:p w14:paraId="456E1AE2" w14:textId="77777777" w:rsidR="00016E8D" w:rsidRDefault="00016E8D" w:rsidP="00C27308">
      <w:pPr>
        <w:jc w:val="both"/>
        <w:rPr>
          <w:rFonts w:ascii="Garamond" w:hAnsi="Garamond"/>
          <w:i/>
        </w:rPr>
      </w:pPr>
    </w:p>
    <w:p w14:paraId="2C0A30B0" w14:textId="77777777" w:rsidR="00EE32A6" w:rsidRDefault="00721AC7" w:rsidP="00C27308">
      <w:pPr>
        <w:jc w:val="both"/>
        <w:rPr>
          <w:rFonts w:ascii="Garamond" w:hAnsi="Garamond"/>
        </w:rPr>
      </w:pPr>
      <w:r>
        <w:rPr>
          <w:rFonts w:ascii="Garamond" w:hAnsi="Garamond"/>
          <w:i/>
        </w:rPr>
        <w:t>2/</w:t>
      </w:r>
      <w:r w:rsidR="00EE32A6" w:rsidRPr="00E3168B">
        <w:rPr>
          <w:rFonts w:ascii="Garamond" w:hAnsi="Garamond"/>
          <w:i/>
        </w:rPr>
        <w:t>Avancement des travaux</w:t>
      </w:r>
      <w:r w:rsidR="00C27308">
        <w:rPr>
          <w:rFonts w:ascii="Garamond" w:hAnsi="Garamond"/>
        </w:rPr>
        <w:t xml:space="preserve"> : </w:t>
      </w:r>
    </w:p>
    <w:p w14:paraId="1DFA8896" w14:textId="77777777" w:rsidR="00C27308" w:rsidRDefault="00C27308" w:rsidP="00C27308">
      <w:pPr>
        <w:jc w:val="both"/>
        <w:rPr>
          <w:rFonts w:ascii="Garamond" w:hAnsi="Garamond"/>
        </w:rPr>
      </w:pPr>
    </w:p>
    <w:p w14:paraId="2F56A242" w14:textId="77777777" w:rsidR="006E29D3" w:rsidRDefault="00AE1F53" w:rsidP="006E29D3">
      <w:pPr>
        <w:pStyle w:val="Paragraphedeliste"/>
        <w:numPr>
          <w:ilvl w:val="0"/>
          <w:numId w:val="11"/>
        </w:numPr>
        <w:jc w:val="both"/>
        <w:rPr>
          <w:rFonts w:ascii="Garamond" w:hAnsi="Garamond"/>
        </w:rPr>
      </w:pPr>
      <w:r w:rsidRPr="006E29D3">
        <w:rPr>
          <w:rFonts w:ascii="Garamond" w:hAnsi="Garamond"/>
        </w:rPr>
        <w:t>Etat des lieux de la recherche personnelle </w:t>
      </w:r>
    </w:p>
    <w:p w14:paraId="299B878F" w14:textId="77777777" w:rsidR="006E29D3" w:rsidRDefault="006E29D3" w:rsidP="006E29D3">
      <w:pPr>
        <w:pStyle w:val="Paragraphedeliste"/>
        <w:jc w:val="both"/>
        <w:rPr>
          <w:rFonts w:ascii="Garamond" w:hAnsi="Garamond"/>
        </w:rPr>
      </w:pPr>
    </w:p>
    <w:p w14:paraId="4EAC3AA9" w14:textId="77777777" w:rsidR="006E29D3" w:rsidRDefault="00AE1F53" w:rsidP="006E29D3">
      <w:pPr>
        <w:pStyle w:val="Paragraphedeliste"/>
        <w:numPr>
          <w:ilvl w:val="0"/>
          <w:numId w:val="11"/>
        </w:numPr>
        <w:jc w:val="both"/>
        <w:rPr>
          <w:rFonts w:ascii="Garamond" w:hAnsi="Garamond"/>
        </w:rPr>
      </w:pPr>
      <w:r w:rsidRPr="006E29D3">
        <w:rPr>
          <w:rFonts w:ascii="Garamond" w:hAnsi="Garamond"/>
        </w:rPr>
        <w:t>Organisation du travail et méthode de la recherche</w:t>
      </w:r>
    </w:p>
    <w:p w14:paraId="40534AB3" w14:textId="77777777" w:rsidR="006E29D3" w:rsidRDefault="006E29D3" w:rsidP="006E29D3">
      <w:pPr>
        <w:pStyle w:val="Paragraphedeliste"/>
        <w:jc w:val="both"/>
        <w:rPr>
          <w:rFonts w:ascii="Garamond" w:hAnsi="Garamond"/>
        </w:rPr>
      </w:pPr>
    </w:p>
    <w:p w14:paraId="56657EAE" w14:textId="77777777" w:rsidR="00AE1F53" w:rsidRPr="006E29D3" w:rsidRDefault="0032629A" w:rsidP="006E29D3">
      <w:pPr>
        <w:pStyle w:val="Paragraphedeliste"/>
        <w:numPr>
          <w:ilvl w:val="0"/>
          <w:numId w:val="11"/>
        </w:numPr>
        <w:jc w:val="both"/>
        <w:rPr>
          <w:rFonts w:ascii="Garamond" w:hAnsi="Garamond"/>
        </w:rPr>
      </w:pPr>
      <w:r w:rsidRPr="006E29D3">
        <w:rPr>
          <w:rFonts w:ascii="Garamond" w:hAnsi="Garamond"/>
        </w:rPr>
        <w:t xml:space="preserve">Etat </w:t>
      </w:r>
      <w:r w:rsidR="006E29D3" w:rsidRPr="006E29D3">
        <w:rPr>
          <w:rFonts w:ascii="Garamond" w:hAnsi="Garamond"/>
        </w:rPr>
        <w:t>d’avancement de</w:t>
      </w:r>
      <w:r w:rsidR="00AE1F53" w:rsidRPr="006E29D3">
        <w:rPr>
          <w:rFonts w:ascii="Garamond" w:hAnsi="Garamond"/>
        </w:rPr>
        <w:t xml:space="preserve"> </w:t>
      </w:r>
      <w:r w:rsidRPr="006E29D3">
        <w:rPr>
          <w:rFonts w:ascii="Garamond" w:hAnsi="Garamond"/>
        </w:rPr>
        <w:t>la rédaction</w:t>
      </w:r>
    </w:p>
    <w:p w14:paraId="0EB9C842" w14:textId="77777777" w:rsidR="0032629A" w:rsidRPr="00BD5696" w:rsidRDefault="0032629A" w:rsidP="00BD5696">
      <w:pPr>
        <w:pStyle w:val="Paragraphedeliste"/>
        <w:rPr>
          <w:rFonts w:ascii="Garamond" w:hAnsi="Garamond"/>
        </w:rPr>
      </w:pPr>
    </w:p>
    <w:p w14:paraId="084446CD" w14:textId="77777777" w:rsidR="009732A0" w:rsidRDefault="009732A0" w:rsidP="00C27308">
      <w:pPr>
        <w:jc w:val="both"/>
        <w:rPr>
          <w:rFonts w:ascii="Garamond" w:hAnsi="Garamond"/>
        </w:rPr>
      </w:pPr>
    </w:p>
    <w:p w14:paraId="3E5CCA24" w14:textId="77777777" w:rsidR="00C047B9" w:rsidRDefault="00C047B9" w:rsidP="00C047B9">
      <w:pPr>
        <w:jc w:val="both"/>
        <w:rPr>
          <w:rFonts w:ascii="Garamond" w:hAnsi="Garamond"/>
        </w:rPr>
      </w:pPr>
      <w:r>
        <w:rPr>
          <w:rFonts w:ascii="Garamond" w:hAnsi="Garamond"/>
          <w:i/>
        </w:rPr>
        <w:t>3/Bilan d’étape</w:t>
      </w:r>
      <w:r>
        <w:rPr>
          <w:rFonts w:ascii="Garamond" w:hAnsi="Garamond"/>
        </w:rPr>
        <w:t xml:space="preserve"> : </w:t>
      </w:r>
    </w:p>
    <w:p w14:paraId="08C38C3E" w14:textId="77777777" w:rsidR="006E29D3" w:rsidRDefault="006E29D3" w:rsidP="00C047B9">
      <w:pPr>
        <w:jc w:val="both"/>
        <w:rPr>
          <w:rFonts w:ascii="Garamond" w:hAnsi="Garamond"/>
        </w:rPr>
      </w:pPr>
    </w:p>
    <w:p w14:paraId="50E7CCBC" w14:textId="77777777" w:rsidR="006E29D3" w:rsidRDefault="00C047B9" w:rsidP="006E29D3">
      <w:pPr>
        <w:pStyle w:val="Paragraphedeliste"/>
        <w:numPr>
          <w:ilvl w:val="0"/>
          <w:numId w:val="10"/>
        </w:numPr>
        <w:spacing w:after="120"/>
        <w:ind w:left="709"/>
        <w:jc w:val="both"/>
        <w:rPr>
          <w:rFonts w:ascii="Garamond" w:hAnsi="Garamond"/>
        </w:rPr>
      </w:pPr>
      <w:r w:rsidRPr="006E29D3">
        <w:rPr>
          <w:rFonts w:ascii="Garamond" w:hAnsi="Garamond"/>
        </w:rPr>
        <w:t>Estimation d’une échéance pour la soutenance</w:t>
      </w:r>
    </w:p>
    <w:p w14:paraId="67A63A8F" w14:textId="77777777" w:rsidR="006E29D3" w:rsidRDefault="006E29D3" w:rsidP="006E29D3">
      <w:pPr>
        <w:pStyle w:val="Paragraphedeliste"/>
        <w:spacing w:after="120"/>
        <w:ind w:left="709"/>
        <w:jc w:val="both"/>
        <w:rPr>
          <w:rFonts w:ascii="Garamond" w:hAnsi="Garamond"/>
        </w:rPr>
      </w:pPr>
    </w:p>
    <w:p w14:paraId="6F218039" w14:textId="77777777" w:rsidR="006E29D3" w:rsidRDefault="00C047B9" w:rsidP="006E29D3">
      <w:pPr>
        <w:pStyle w:val="Paragraphedeliste"/>
        <w:numPr>
          <w:ilvl w:val="0"/>
          <w:numId w:val="10"/>
        </w:numPr>
        <w:spacing w:after="120"/>
        <w:ind w:left="709"/>
        <w:jc w:val="both"/>
        <w:rPr>
          <w:rFonts w:ascii="Garamond" w:hAnsi="Garamond"/>
        </w:rPr>
      </w:pPr>
      <w:r w:rsidRPr="006E29D3">
        <w:rPr>
          <w:rFonts w:ascii="Garamond" w:hAnsi="Garamond"/>
        </w:rPr>
        <w:t>Etat d’esprit</w:t>
      </w:r>
      <w:r w:rsidR="003C2760" w:rsidRPr="006E29D3">
        <w:rPr>
          <w:rFonts w:ascii="Garamond" w:hAnsi="Garamond"/>
        </w:rPr>
        <w:t>/</w:t>
      </w:r>
      <w:r w:rsidRPr="006E29D3">
        <w:rPr>
          <w:rFonts w:ascii="Garamond" w:hAnsi="Garamond"/>
        </w:rPr>
        <w:t>motivation</w:t>
      </w:r>
    </w:p>
    <w:p w14:paraId="734109B5" w14:textId="77777777" w:rsidR="006E29D3" w:rsidRDefault="006E29D3" w:rsidP="006E29D3">
      <w:pPr>
        <w:pStyle w:val="Paragraphedeliste"/>
        <w:spacing w:after="120"/>
        <w:ind w:left="709"/>
        <w:jc w:val="both"/>
        <w:rPr>
          <w:rFonts w:ascii="Garamond" w:hAnsi="Garamond"/>
        </w:rPr>
      </w:pPr>
    </w:p>
    <w:p w14:paraId="211E6076" w14:textId="77777777" w:rsidR="00EE32A6" w:rsidRPr="006E29D3" w:rsidRDefault="008C141E" w:rsidP="006E29D3">
      <w:pPr>
        <w:pStyle w:val="Paragraphedeliste"/>
        <w:numPr>
          <w:ilvl w:val="0"/>
          <w:numId w:val="10"/>
        </w:numPr>
        <w:spacing w:after="120"/>
        <w:ind w:left="709"/>
        <w:jc w:val="both"/>
        <w:rPr>
          <w:rFonts w:ascii="Garamond" w:hAnsi="Garamond"/>
        </w:rPr>
      </w:pPr>
      <w:r w:rsidRPr="006E29D3">
        <w:rPr>
          <w:rFonts w:ascii="Garamond" w:hAnsi="Garamond"/>
        </w:rPr>
        <w:t>A</w:t>
      </w:r>
      <w:r w:rsidR="00EE32A6" w:rsidRPr="006E29D3">
        <w:rPr>
          <w:rFonts w:ascii="Garamond" w:hAnsi="Garamond"/>
        </w:rPr>
        <w:t>ide possible pour faire progresser l’étudiant</w:t>
      </w:r>
    </w:p>
    <w:p w14:paraId="25676483" w14:textId="77777777" w:rsidR="006E29D3" w:rsidRDefault="006E29D3" w:rsidP="00DD0A57">
      <w:pPr>
        <w:pStyle w:val="Paragraphedeliste"/>
        <w:ind w:left="1080"/>
        <w:jc w:val="both"/>
        <w:rPr>
          <w:rFonts w:ascii="Garamond" w:hAnsi="Garamond"/>
        </w:rPr>
      </w:pPr>
    </w:p>
    <w:p w14:paraId="0A87C0AC" w14:textId="77777777" w:rsidR="00EE32A6" w:rsidRDefault="00EE32A6" w:rsidP="00EE32A6">
      <w:pPr>
        <w:jc w:val="both"/>
        <w:rPr>
          <w:rFonts w:ascii="Garamond" w:hAnsi="Garamond"/>
          <w:i/>
        </w:rPr>
      </w:pPr>
    </w:p>
    <w:p w14:paraId="14F73A1D" w14:textId="77777777" w:rsidR="00EE32A6" w:rsidRPr="002C3101" w:rsidRDefault="00050738" w:rsidP="00EE32A6">
      <w:pPr>
        <w:jc w:val="both"/>
        <w:rPr>
          <w:rFonts w:ascii="Garamond" w:hAnsi="Garamond"/>
          <w:i/>
        </w:rPr>
      </w:pPr>
      <w:r>
        <w:rPr>
          <w:rFonts w:ascii="Garamond" w:hAnsi="Garamond"/>
          <w:i/>
        </w:rPr>
        <w:t>4/</w:t>
      </w:r>
      <w:r w:rsidR="00EE32A6" w:rsidRPr="002C3101">
        <w:rPr>
          <w:rFonts w:ascii="Garamond" w:hAnsi="Garamond"/>
          <w:i/>
        </w:rPr>
        <w:t xml:space="preserve"> Observations libres de l’étudiant</w:t>
      </w:r>
      <w:r w:rsidR="00EE32A6">
        <w:rPr>
          <w:rFonts w:ascii="Garamond" w:hAnsi="Garamond"/>
          <w:i/>
        </w:rPr>
        <w:t xml:space="preserve"> : </w:t>
      </w:r>
    </w:p>
    <w:p w14:paraId="6B7D23C7" w14:textId="77777777" w:rsidR="009732A0" w:rsidRDefault="009732A0" w:rsidP="00EE32A6">
      <w:pPr>
        <w:jc w:val="both"/>
        <w:rPr>
          <w:rFonts w:ascii="Garamond" w:hAnsi="Garamond"/>
        </w:rPr>
      </w:pPr>
    </w:p>
    <w:p w14:paraId="3AD280CE" w14:textId="77777777" w:rsidR="006F1854" w:rsidRDefault="006F1854" w:rsidP="00EE32A6">
      <w:pPr>
        <w:jc w:val="both"/>
        <w:rPr>
          <w:rFonts w:ascii="Garamond" w:hAnsi="Garamond"/>
        </w:rPr>
      </w:pPr>
    </w:p>
    <w:p w14:paraId="38A42DE3" w14:textId="77777777" w:rsidR="009732A0" w:rsidRDefault="009732A0" w:rsidP="00EE32A6">
      <w:pPr>
        <w:jc w:val="both"/>
        <w:rPr>
          <w:rFonts w:ascii="Garamond" w:hAnsi="Garamond"/>
        </w:rPr>
      </w:pPr>
    </w:p>
    <w:p w14:paraId="0D812925" w14:textId="77777777" w:rsidR="006F1854" w:rsidRDefault="006F1854" w:rsidP="00EE32A6">
      <w:pPr>
        <w:jc w:val="both"/>
        <w:rPr>
          <w:rFonts w:ascii="Garamond" w:hAnsi="Garamond"/>
        </w:rPr>
      </w:pPr>
    </w:p>
    <w:p w14:paraId="2F143574" w14:textId="77777777" w:rsidR="00EE32A6" w:rsidRDefault="00EE32A6" w:rsidP="00EE32A6">
      <w:pPr>
        <w:jc w:val="center"/>
        <w:rPr>
          <w:rFonts w:ascii="Garamond" w:hAnsi="Garamond"/>
          <w:b/>
        </w:rPr>
      </w:pPr>
    </w:p>
    <w:p w14:paraId="355361C8" w14:textId="77777777" w:rsidR="00EE32A6" w:rsidRDefault="00EE32A6" w:rsidP="00EE32A6">
      <w:pPr>
        <w:pBdr>
          <w:top w:val="single" w:sz="4" w:space="1" w:color="auto"/>
          <w:left w:val="single" w:sz="4" w:space="4" w:color="auto"/>
          <w:bottom w:val="single" w:sz="4" w:space="1" w:color="auto"/>
          <w:right w:val="single" w:sz="4" w:space="4" w:color="auto"/>
        </w:pBdr>
        <w:jc w:val="center"/>
        <w:rPr>
          <w:rFonts w:ascii="Garamond" w:hAnsi="Garamond"/>
          <w:b/>
        </w:rPr>
      </w:pPr>
      <w:r w:rsidRPr="004C7EE3">
        <w:rPr>
          <w:rFonts w:ascii="Garamond" w:hAnsi="Garamond"/>
          <w:b/>
        </w:rPr>
        <w:t>Conseils et recommandations du comité de suivi :</w:t>
      </w:r>
    </w:p>
    <w:p w14:paraId="73933F32" w14:textId="77777777" w:rsidR="0008011B" w:rsidRDefault="0008011B" w:rsidP="00EE32A6">
      <w:pPr>
        <w:pBdr>
          <w:top w:val="single" w:sz="4" w:space="1" w:color="auto"/>
          <w:left w:val="single" w:sz="4" w:space="4" w:color="auto"/>
          <w:bottom w:val="single" w:sz="4" w:space="1" w:color="auto"/>
          <w:right w:val="single" w:sz="4" w:space="4" w:color="auto"/>
        </w:pBdr>
        <w:jc w:val="center"/>
        <w:rPr>
          <w:rFonts w:ascii="Garamond" w:hAnsi="Garamond"/>
          <w:b/>
        </w:rPr>
      </w:pPr>
    </w:p>
    <w:p w14:paraId="6E3CB900" w14:textId="77777777" w:rsidR="0008011B" w:rsidRDefault="0008011B" w:rsidP="00EE32A6">
      <w:pPr>
        <w:pBdr>
          <w:top w:val="single" w:sz="4" w:space="1" w:color="auto"/>
          <w:left w:val="single" w:sz="4" w:space="4" w:color="auto"/>
          <w:bottom w:val="single" w:sz="4" w:space="1" w:color="auto"/>
          <w:right w:val="single" w:sz="4" w:space="4" w:color="auto"/>
        </w:pBdr>
        <w:jc w:val="center"/>
        <w:rPr>
          <w:rFonts w:ascii="Garamond" w:hAnsi="Garamond"/>
          <w:b/>
        </w:rPr>
      </w:pPr>
    </w:p>
    <w:p w14:paraId="5ADB09CD" w14:textId="77777777" w:rsidR="00EE32A6" w:rsidRDefault="00EE32A6"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2013D6A4" w14:textId="77777777" w:rsidR="00EE32A6" w:rsidRDefault="00EE32A6"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0CD6026E" w14:textId="77777777" w:rsidR="00E77BED" w:rsidRDefault="00E77BED"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5BBD3926" w14:textId="77777777" w:rsidR="00E77BED" w:rsidRDefault="00E77BED"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77F35484" w14:textId="77777777" w:rsidR="00E77BED" w:rsidRDefault="00E77BED"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341E0AE6" w14:textId="77777777" w:rsidR="006F1854" w:rsidRDefault="006F1854"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23CFB790" w14:textId="3A51B867" w:rsidR="00EE32A6" w:rsidRDefault="00E77BED" w:rsidP="00E77BED">
      <w:pPr>
        <w:pBdr>
          <w:top w:val="single" w:sz="4" w:space="1" w:color="auto"/>
          <w:left w:val="single" w:sz="4" w:space="4" w:color="auto"/>
          <w:bottom w:val="single" w:sz="4" w:space="1" w:color="auto"/>
          <w:right w:val="single" w:sz="4" w:space="4" w:color="auto"/>
        </w:pBdr>
        <w:jc w:val="center"/>
        <w:rPr>
          <w:rFonts w:ascii="Garamond" w:hAnsi="Garamond"/>
          <w:b/>
          <w:bCs/>
        </w:rPr>
      </w:pPr>
      <w:r>
        <w:rPr>
          <w:rFonts w:ascii="Garamond" w:hAnsi="Garamond"/>
          <w:b/>
          <w:bCs/>
        </w:rPr>
        <w:t xml:space="preserve">Avis concernant la réinscription : </w:t>
      </w:r>
    </w:p>
    <w:p w14:paraId="5409DD46" w14:textId="77777777" w:rsidR="00E77BED" w:rsidRDefault="00E77BED" w:rsidP="00E77BED">
      <w:pPr>
        <w:pBdr>
          <w:top w:val="single" w:sz="4" w:space="1" w:color="auto"/>
          <w:left w:val="single" w:sz="4" w:space="4" w:color="auto"/>
          <w:bottom w:val="single" w:sz="4" w:space="1" w:color="auto"/>
          <w:right w:val="single" w:sz="4" w:space="4" w:color="auto"/>
        </w:pBdr>
        <w:jc w:val="center"/>
        <w:rPr>
          <w:rFonts w:ascii="Garamond" w:hAnsi="Garamond"/>
        </w:rPr>
      </w:pPr>
    </w:p>
    <w:p w14:paraId="72C1C2DC" w14:textId="77777777" w:rsidR="00DD0A57" w:rsidRDefault="00DD0A57"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0E5D70EE" w14:textId="77777777" w:rsidR="00EE32A6" w:rsidRDefault="00EE32A6" w:rsidP="00EE32A6">
      <w:pPr>
        <w:pBdr>
          <w:top w:val="single" w:sz="4" w:space="1" w:color="auto"/>
          <w:left w:val="single" w:sz="4" w:space="4" w:color="auto"/>
          <w:bottom w:val="single" w:sz="4" w:space="1" w:color="auto"/>
          <w:right w:val="single" w:sz="4" w:space="4" w:color="auto"/>
        </w:pBdr>
        <w:jc w:val="both"/>
        <w:rPr>
          <w:rFonts w:ascii="Garamond" w:hAnsi="Garamond"/>
        </w:rPr>
      </w:pPr>
    </w:p>
    <w:p w14:paraId="31C20971" w14:textId="77777777" w:rsidR="00EE32A6" w:rsidRDefault="00EE32A6" w:rsidP="00EE32A6">
      <w:pPr>
        <w:jc w:val="both"/>
        <w:rPr>
          <w:rFonts w:ascii="Garamond" w:hAnsi="Garamond"/>
        </w:rPr>
      </w:pPr>
    </w:p>
    <w:p w14:paraId="7BF1099E" w14:textId="77777777" w:rsidR="00EE32A6" w:rsidRDefault="00EE32A6" w:rsidP="00EE32A6">
      <w:pPr>
        <w:jc w:val="both"/>
        <w:rPr>
          <w:rFonts w:ascii="Garamond" w:hAnsi="Garamond"/>
        </w:rPr>
      </w:pPr>
      <w:r>
        <w:rPr>
          <w:rFonts w:ascii="Garamond" w:hAnsi="Garamond"/>
        </w:rPr>
        <w:t xml:space="preserve">Fait le : j     /m      /a               à </w:t>
      </w:r>
    </w:p>
    <w:p w14:paraId="60C83532" w14:textId="197ABB78" w:rsidR="009732A0" w:rsidRPr="00E77BED" w:rsidRDefault="00EE32A6" w:rsidP="00E77BED">
      <w:pPr>
        <w:rPr>
          <w:rFonts w:ascii="Garamond" w:hAnsi="Garamond"/>
        </w:rPr>
      </w:pPr>
      <w:r>
        <w:rPr>
          <w:rFonts w:ascii="Garamond" w:hAnsi="Garamond"/>
        </w:rPr>
        <w:t xml:space="preserve">Par : noms et signatures des membres du </w:t>
      </w:r>
      <w:r w:rsidR="008C141E">
        <w:rPr>
          <w:rFonts w:ascii="Garamond" w:hAnsi="Garamond"/>
        </w:rPr>
        <w:t>c</w:t>
      </w:r>
      <w:r>
        <w:rPr>
          <w:rFonts w:ascii="Garamond" w:hAnsi="Garamond"/>
        </w:rPr>
        <w:t>omité de suivi</w:t>
      </w:r>
      <w:r w:rsidR="008C141E">
        <w:rPr>
          <w:rFonts w:ascii="Garamond" w:hAnsi="Garamond"/>
        </w:rPr>
        <w:t xml:space="preserve"> individuel</w:t>
      </w:r>
    </w:p>
    <w:sectPr w:rsidR="009732A0" w:rsidRPr="00E77BED" w:rsidSect="00A25BD0">
      <w:headerReference w:type="default" r:id="rId8"/>
      <w:headerReference w:type="first" r:id="rId9"/>
      <w:pgSz w:w="11900" w:h="16840"/>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EAE3" w14:textId="77777777" w:rsidR="00152CB6" w:rsidRDefault="00152CB6" w:rsidP="00EE32A6">
      <w:r>
        <w:separator/>
      </w:r>
    </w:p>
  </w:endnote>
  <w:endnote w:type="continuationSeparator" w:id="0">
    <w:p w14:paraId="3826DBDC" w14:textId="77777777" w:rsidR="00152CB6" w:rsidRDefault="00152CB6" w:rsidP="00EE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314F" w14:textId="77777777" w:rsidR="00152CB6" w:rsidRDefault="00152CB6" w:rsidP="00EE32A6">
      <w:r>
        <w:separator/>
      </w:r>
    </w:p>
  </w:footnote>
  <w:footnote w:type="continuationSeparator" w:id="0">
    <w:p w14:paraId="3F19DD41" w14:textId="77777777" w:rsidR="00152CB6" w:rsidRDefault="00152CB6" w:rsidP="00EE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D946" w14:textId="77777777" w:rsidR="003456E0" w:rsidRPr="003456E0" w:rsidRDefault="003456E0" w:rsidP="003456E0">
    <w:pPr>
      <w:pStyle w:val="En-tte"/>
      <w:tabs>
        <w:tab w:val="clear" w:pos="4536"/>
        <w:tab w:val="left" w:pos="1040"/>
        <w:tab w:val="center" w:pos="4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09BA" w14:textId="74148F17" w:rsidR="00BD5696" w:rsidRDefault="00337619" w:rsidP="006E29D3">
    <w:pPr>
      <w:pStyle w:val="En-tte"/>
      <w:jc w:val="center"/>
    </w:pPr>
    <w:r>
      <w:rPr>
        <w:noProof/>
      </w:rPr>
      <w:drawing>
        <wp:inline distT="0" distB="0" distL="0" distR="0" wp14:anchorId="53C259CB" wp14:editId="16B96CF4">
          <wp:extent cx="2053414" cy="933450"/>
          <wp:effectExtent l="0" t="0" r="0" b="0"/>
          <wp:docPr id="20267484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48440" name="Image 2026748440"/>
                  <pic:cNvPicPr/>
                </pic:nvPicPr>
                <pic:blipFill>
                  <a:blip r:embed="rId1"/>
                  <a:stretch>
                    <a:fillRect/>
                  </a:stretch>
                </pic:blipFill>
                <pic:spPr>
                  <a:xfrm>
                    <a:off x="0" y="0"/>
                    <a:ext cx="2067851" cy="940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3A7"/>
    <w:multiLevelType w:val="hybridMultilevel"/>
    <w:tmpl w:val="1C7E7DE0"/>
    <w:lvl w:ilvl="0" w:tplc="040C001B">
      <w:start w:val="1"/>
      <w:numFmt w:val="low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EA1B11"/>
    <w:multiLevelType w:val="hybridMultilevel"/>
    <w:tmpl w:val="8BB2D246"/>
    <w:lvl w:ilvl="0" w:tplc="7338CD5E">
      <w:start w:val="1"/>
      <w:numFmt w:val="lowerLetter"/>
      <w:lvlText w:val="%1)"/>
      <w:lvlJc w:val="left"/>
      <w:pPr>
        <w:ind w:left="72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985D1B"/>
    <w:multiLevelType w:val="hybridMultilevel"/>
    <w:tmpl w:val="32147D56"/>
    <w:lvl w:ilvl="0" w:tplc="040C0017">
      <w:start w:val="1"/>
      <w:numFmt w:val="lowerLetter"/>
      <w:lvlText w:val="%1)"/>
      <w:lvlJc w:val="left"/>
      <w:pPr>
        <w:ind w:left="1080" w:hanging="360"/>
      </w:pPr>
      <w:rPr>
        <w:rFont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B63A4F"/>
    <w:multiLevelType w:val="hybridMultilevel"/>
    <w:tmpl w:val="C7800F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947C84"/>
    <w:multiLevelType w:val="hybridMultilevel"/>
    <w:tmpl w:val="40124B88"/>
    <w:lvl w:ilvl="0" w:tplc="040C0017">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BBF3E4F"/>
    <w:multiLevelType w:val="hybridMultilevel"/>
    <w:tmpl w:val="3572DCC8"/>
    <w:lvl w:ilvl="0" w:tplc="040C0017">
      <w:start w:val="1"/>
      <w:numFmt w:val="lowerLetter"/>
      <w:lvlText w:val="%1)"/>
      <w:lvlJc w:val="left"/>
      <w:pPr>
        <w:ind w:left="1080" w:hanging="360"/>
      </w:pPr>
      <w:rPr>
        <w:rFont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9A2D17"/>
    <w:multiLevelType w:val="hybridMultilevel"/>
    <w:tmpl w:val="28D01E36"/>
    <w:lvl w:ilvl="0" w:tplc="040C0017">
      <w:start w:val="1"/>
      <w:numFmt w:val="lowerLetter"/>
      <w:lvlText w:val="%1)"/>
      <w:lvlJc w:val="left"/>
      <w:pPr>
        <w:ind w:left="1080" w:hanging="360"/>
      </w:pPr>
      <w:rPr>
        <w:rFont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6F233A"/>
    <w:multiLevelType w:val="hybridMultilevel"/>
    <w:tmpl w:val="53CAF26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9423B5"/>
    <w:multiLevelType w:val="hybridMultilevel"/>
    <w:tmpl w:val="387C5A54"/>
    <w:lvl w:ilvl="0" w:tplc="040C0017">
      <w:start w:val="1"/>
      <w:numFmt w:val="lowerLetter"/>
      <w:lvlText w:val="%1)"/>
      <w:lvlJc w:val="left"/>
      <w:pPr>
        <w:ind w:left="36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6DF77E32"/>
    <w:multiLevelType w:val="hybridMultilevel"/>
    <w:tmpl w:val="C7800F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674006"/>
    <w:multiLevelType w:val="hybridMultilevel"/>
    <w:tmpl w:val="CE92671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039739710">
    <w:abstractNumId w:val="4"/>
  </w:num>
  <w:num w:numId="2" w16cid:durableId="1914314846">
    <w:abstractNumId w:val="2"/>
  </w:num>
  <w:num w:numId="3" w16cid:durableId="1112434372">
    <w:abstractNumId w:val="8"/>
  </w:num>
  <w:num w:numId="4" w16cid:durableId="964849539">
    <w:abstractNumId w:val="0"/>
  </w:num>
  <w:num w:numId="5" w16cid:durableId="284697123">
    <w:abstractNumId w:val="5"/>
  </w:num>
  <w:num w:numId="6" w16cid:durableId="915672629">
    <w:abstractNumId w:val="6"/>
  </w:num>
  <w:num w:numId="7" w16cid:durableId="1131901352">
    <w:abstractNumId w:val="1"/>
  </w:num>
  <w:num w:numId="8" w16cid:durableId="1402213046">
    <w:abstractNumId w:val="9"/>
  </w:num>
  <w:num w:numId="9" w16cid:durableId="1294017812">
    <w:abstractNumId w:val="3"/>
  </w:num>
  <w:num w:numId="10" w16cid:durableId="1989894906">
    <w:abstractNumId w:val="10"/>
  </w:num>
  <w:num w:numId="11" w16cid:durableId="1910724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A6"/>
    <w:rsid w:val="00007AF8"/>
    <w:rsid w:val="00012F2D"/>
    <w:rsid w:val="00016E8D"/>
    <w:rsid w:val="00050738"/>
    <w:rsid w:val="0008011B"/>
    <w:rsid w:val="0012207F"/>
    <w:rsid w:val="00152CB6"/>
    <w:rsid w:val="00157FA7"/>
    <w:rsid w:val="001C0231"/>
    <w:rsid w:val="00293405"/>
    <w:rsid w:val="002F1FEB"/>
    <w:rsid w:val="0032629A"/>
    <w:rsid w:val="003327E9"/>
    <w:rsid w:val="00337619"/>
    <w:rsid w:val="003456E0"/>
    <w:rsid w:val="003B3AF5"/>
    <w:rsid w:val="003C2760"/>
    <w:rsid w:val="003E6EE7"/>
    <w:rsid w:val="004217D2"/>
    <w:rsid w:val="00456885"/>
    <w:rsid w:val="0051707F"/>
    <w:rsid w:val="0065507B"/>
    <w:rsid w:val="006E1BAB"/>
    <w:rsid w:val="006E29D3"/>
    <w:rsid w:val="006F1854"/>
    <w:rsid w:val="00721AC7"/>
    <w:rsid w:val="00754B8E"/>
    <w:rsid w:val="00757616"/>
    <w:rsid w:val="00782FEF"/>
    <w:rsid w:val="007F7E1D"/>
    <w:rsid w:val="00822061"/>
    <w:rsid w:val="00871B1F"/>
    <w:rsid w:val="008C141E"/>
    <w:rsid w:val="008C60BC"/>
    <w:rsid w:val="008D286F"/>
    <w:rsid w:val="008F5F8A"/>
    <w:rsid w:val="009651CF"/>
    <w:rsid w:val="009732A0"/>
    <w:rsid w:val="0099694B"/>
    <w:rsid w:val="00996D6E"/>
    <w:rsid w:val="009A0F1F"/>
    <w:rsid w:val="009A2FC8"/>
    <w:rsid w:val="009D124A"/>
    <w:rsid w:val="00A03206"/>
    <w:rsid w:val="00A25BD0"/>
    <w:rsid w:val="00A626AC"/>
    <w:rsid w:val="00A9213B"/>
    <w:rsid w:val="00A9552F"/>
    <w:rsid w:val="00AE1F53"/>
    <w:rsid w:val="00B933EF"/>
    <w:rsid w:val="00BB5353"/>
    <w:rsid w:val="00BC40AB"/>
    <w:rsid w:val="00BD288C"/>
    <w:rsid w:val="00BD5696"/>
    <w:rsid w:val="00C047B9"/>
    <w:rsid w:val="00C27308"/>
    <w:rsid w:val="00CB5062"/>
    <w:rsid w:val="00CC7A52"/>
    <w:rsid w:val="00D15064"/>
    <w:rsid w:val="00DD0A57"/>
    <w:rsid w:val="00E06382"/>
    <w:rsid w:val="00E60481"/>
    <w:rsid w:val="00E77BED"/>
    <w:rsid w:val="00EE32A6"/>
    <w:rsid w:val="00F32D8C"/>
    <w:rsid w:val="00F85632"/>
    <w:rsid w:val="00F90A06"/>
    <w:rsid w:val="00FA5E87"/>
    <w:rsid w:val="00FB7D44"/>
    <w:rsid w:val="00FE4F8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433E5"/>
  <w14:defaultImageDpi w14:val="300"/>
  <w15:docId w15:val="{5FC6F54E-09F7-46D9-8763-AEBEDD95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32A6"/>
    <w:pPr>
      <w:ind w:left="720"/>
      <w:contextualSpacing/>
    </w:pPr>
  </w:style>
  <w:style w:type="paragraph" w:styleId="Notedebasdepage">
    <w:name w:val="footnote text"/>
    <w:basedOn w:val="Normal"/>
    <w:link w:val="NotedebasdepageCar"/>
    <w:uiPriority w:val="99"/>
    <w:unhideWhenUsed/>
    <w:rsid w:val="00EE32A6"/>
  </w:style>
  <w:style w:type="character" w:customStyle="1" w:styleId="NotedebasdepageCar">
    <w:name w:val="Note de bas de page Car"/>
    <w:basedOn w:val="Policepardfaut"/>
    <w:link w:val="Notedebasdepage"/>
    <w:uiPriority w:val="99"/>
    <w:rsid w:val="00EE32A6"/>
  </w:style>
  <w:style w:type="character" w:styleId="Appelnotedebasdep">
    <w:name w:val="footnote reference"/>
    <w:basedOn w:val="Policepardfaut"/>
    <w:uiPriority w:val="99"/>
    <w:unhideWhenUsed/>
    <w:rsid w:val="00EE32A6"/>
    <w:rPr>
      <w:vertAlign w:val="superscript"/>
    </w:rPr>
  </w:style>
  <w:style w:type="paragraph" w:styleId="En-tte">
    <w:name w:val="header"/>
    <w:basedOn w:val="Normal"/>
    <w:link w:val="En-tteCar"/>
    <w:uiPriority w:val="99"/>
    <w:unhideWhenUsed/>
    <w:rsid w:val="003456E0"/>
    <w:pPr>
      <w:tabs>
        <w:tab w:val="center" w:pos="4536"/>
        <w:tab w:val="right" w:pos="9072"/>
      </w:tabs>
    </w:pPr>
  </w:style>
  <w:style w:type="character" w:customStyle="1" w:styleId="En-tteCar">
    <w:name w:val="En-tête Car"/>
    <w:basedOn w:val="Policepardfaut"/>
    <w:link w:val="En-tte"/>
    <w:uiPriority w:val="99"/>
    <w:rsid w:val="003456E0"/>
  </w:style>
  <w:style w:type="paragraph" w:styleId="Pieddepage">
    <w:name w:val="footer"/>
    <w:basedOn w:val="Normal"/>
    <w:link w:val="PieddepageCar"/>
    <w:uiPriority w:val="99"/>
    <w:unhideWhenUsed/>
    <w:rsid w:val="003456E0"/>
    <w:pPr>
      <w:tabs>
        <w:tab w:val="center" w:pos="4536"/>
        <w:tab w:val="right" w:pos="9072"/>
      </w:tabs>
    </w:pPr>
  </w:style>
  <w:style w:type="character" w:customStyle="1" w:styleId="PieddepageCar">
    <w:name w:val="Pied de page Car"/>
    <w:basedOn w:val="Policepardfaut"/>
    <w:link w:val="Pieddepage"/>
    <w:uiPriority w:val="99"/>
    <w:rsid w:val="003456E0"/>
  </w:style>
  <w:style w:type="paragraph" w:styleId="Textedebulles">
    <w:name w:val="Balloon Text"/>
    <w:basedOn w:val="Normal"/>
    <w:link w:val="TextedebullesCar"/>
    <w:uiPriority w:val="99"/>
    <w:semiHidden/>
    <w:unhideWhenUsed/>
    <w:rsid w:val="003456E0"/>
    <w:rPr>
      <w:rFonts w:ascii="Tahoma" w:hAnsi="Tahoma" w:cs="Tahoma"/>
      <w:sz w:val="16"/>
      <w:szCs w:val="16"/>
    </w:rPr>
  </w:style>
  <w:style w:type="character" w:customStyle="1" w:styleId="TextedebullesCar">
    <w:name w:val="Texte de bulles Car"/>
    <w:basedOn w:val="Policepardfaut"/>
    <w:link w:val="Textedebulles"/>
    <w:uiPriority w:val="99"/>
    <w:semiHidden/>
    <w:rsid w:val="003456E0"/>
    <w:rPr>
      <w:rFonts w:ascii="Tahoma" w:hAnsi="Tahoma" w:cs="Tahoma"/>
      <w:sz w:val="16"/>
      <w:szCs w:val="16"/>
    </w:rPr>
  </w:style>
  <w:style w:type="character" w:styleId="Marquedecommentaire">
    <w:name w:val="annotation reference"/>
    <w:basedOn w:val="Policepardfaut"/>
    <w:uiPriority w:val="99"/>
    <w:semiHidden/>
    <w:unhideWhenUsed/>
    <w:rsid w:val="00757616"/>
    <w:rPr>
      <w:sz w:val="16"/>
      <w:szCs w:val="16"/>
    </w:rPr>
  </w:style>
  <w:style w:type="paragraph" w:styleId="Commentaire">
    <w:name w:val="annotation text"/>
    <w:basedOn w:val="Normal"/>
    <w:link w:val="CommentaireCar"/>
    <w:uiPriority w:val="99"/>
    <w:unhideWhenUsed/>
    <w:rsid w:val="00757616"/>
    <w:rPr>
      <w:sz w:val="20"/>
      <w:szCs w:val="20"/>
    </w:rPr>
  </w:style>
  <w:style w:type="character" w:customStyle="1" w:styleId="CommentaireCar">
    <w:name w:val="Commentaire Car"/>
    <w:basedOn w:val="Policepardfaut"/>
    <w:link w:val="Commentaire"/>
    <w:uiPriority w:val="99"/>
    <w:rsid w:val="00757616"/>
    <w:rPr>
      <w:sz w:val="20"/>
      <w:szCs w:val="20"/>
    </w:rPr>
  </w:style>
  <w:style w:type="paragraph" w:styleId="Objetducommentaire">
    <w:name w:val="annotation subject"/>
    <w:basedOn w:val="Commentaire"/>
    <w:next w:val="Commentaire"/>
    <w:link w:val="ObjetducommentaireCar"/>
    <w:uiPriority w:val="99"/>
    <w:semiHidden/>
    <w:unhideWhenUsed/>
    <w:rsid w:val="00757616"/>
    <w:rPr>
      <w:b/>
      <w:bCs/>
    </w:rPr>
  </w:style>
  <w:style w:type="character" w:customStyle="1" w:styleId="ObjetducommentaireCar">
    <w:name w:val="Objet du commentaire Car"/>
    <w:basedOn w:val="CommentaireCar"/>
    <w:link w:val="Objetducommentaire"/>
    <w:uiPriority w:val="99"/>
    <w:semiHidden/>
    <w:rsid w:val="00757616"/>
    <w:rPr>
      <w:b/>
      <w:bCs/>
      <w:sz w:val="20"/>
      <w:szCs w:val="20"/>
    </w:rPr>
  </w:style>
  <w:style w:type="paragraph" w:styleId="Rvision">
    <w:name w:val="Revision"/>
    <w:hidden/>
    <w:uiPriority w:val="99"/>
    <w:semiHidden/>
    <w:rsid w:val="0065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6FAF-27BF-D949-B30A-6392CA10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413</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UP1</dc:creator>
  <cp:lastModifiedBy>Audrey Coulomp</cp:lastModifiedBy>
  <cp:revision>5</cp:revision>
  <cp:lastPrinted>2026-01-12T09:06:00Z</cp:lastPrinted>
  <dcterms:created xsi:type="dcterms:W3CDTF">2026-01-12T09:04:00Z</dcterms:created>
  <dcterms:modified xsi:type="dcterms:W3CDTF">2026-07-01T10:10:00Z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2023-02-08T13:02:37Z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0e5a9716-c3e2-4351-9672-37be4015812f</vt:lpwstr>
  </property>
  <property fmtid="{D5CDD505-2E9C-101B-9397-08002B2CF9AE}" pid="8" name="MSIP_Label_d5c20be7-c3a5-46e3-9158-fa8a02ce2395_ContentBits">
    <vt:lpwstr>0</vt:lpwstr>
  </property>
</Properties>
</file>